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8F9A3" w14:textId="77777777" w:rsidR="00630FAB" w:rsidRPr="00DD02AE" w:rsidRDefault="00630FAB" w:rsidP="00DD02AE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D02A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Inspektor ochrony danych</w:t>
      </w:r>
    </w:p>
    <w:p w14:paraId="7298F9A4" w14:textId="77777777" w:rsidR="00630FAB" w:rsidRPr="00DD02AE" w:rsidRDefault="00630FAB" w:rsidP="00DD02AE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98F9A5" w14:textId="77777777" w:rsidR="00630FAB" w:rsidRDefault="00630FAB" w:rsidP="00DD02AE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096561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Miejskim Przedszkolu nr 7 w Piekarach Śląskich</w:t>
      </w:r>
      <w:r w:rsidRPr="00E053D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096561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ul. Gen. Józefa Hallera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96561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1</w:t>
      </w:r>
      <w:r w:rsidRPr="00E053D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096561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41-943</w:t>
      </w:r>
      <w:r w:rsidRPr="00E053D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96561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Piekary Śląskie</w:t>
      </w:r>
      <w:r w:rsidRPr="00DD02AE">
        <w:rPr>
          <w:rFonts w:ascii="Times New Roman" w:hAnsi="Times New Roman"/>
          <w:noProof/>
          <w:color w:val="000000"/>
          <w:sz w:val="24"/>
          <w:szCs w:val="24"/>
        </w:rPr>
        <w:t>, zgodnie z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art. 37 pkt. 1 lit. a </w:t>
      </w:r>
      <w:r w:rsidRPr="00DD02AE">
        <w:rPr>
          <w:rFonts w:ascii="Times New Roman" w:hAnsi="Times New Roman"/>
          <w:noProof/>
          <w:color w:val="000000"/>
          <w:sz w:val="24"/>
          <w:szCs w:val="24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z 04.05.2016 r., Nr 119, s. 1) (dalej RODO)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powołano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inspektor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danych.</w:t>
      </w:r>
    </w:p>
    <w:p w14:paraId="7298F9A6" w14:textId="63A457EB" w:rsidR="00630FAB" w:rsidRPr="00DD02AE" w:rsidRDefault="00630FAB" w:rsidP="00DD02AE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Inspektor ochrony danych: </w:t>
      </w:r>
      <w:r w:rsidR="00584E76">
        <w:rPr>
          <w:rFonts w:ascii="Times New Roman" w:eastAsia="Times New Roman" w:hAnsi="Times New Roman"/>
          <w:b/>
          <w:sz w:val="24"/>
          <w:szCs w:val="24"/>
          <w:lang w:eastAsia="pl-PL"/>
        </w:rPr>
        <w:t>Jakub Groborz</w:t>
      </w:r>
    </w:p>
    <w:p w14:paraId="7298F9A7" w14:textId="77777777" w:rsidR="00630FAB" w:rsidRDefault="00630FAB" w:rsidP="00DD02AE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Kontakt z 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>inspektor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danych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298F9A8" w14:textId="0015BBB4" w:rsidR="00630FAB" w:rsidRDefault="00630FAB" w:rsidP="00DD02A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6561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e-mail: </w:t>
      </w:r>
      <w:hyperlink r:id="rId5" w:history="1">
        <w:r w:rsidR="00CF7CA4" w:rsidRPr="00B25E21">
          <w:rPr>
            <w:rStyle w:val="Hipercze"/>
            <w:rFonts w:ascii="Times New Roman" w:eastAsia="Times New Roman" w:hAnsi="Times New Roman"/>
            <w:noProof/>
            <w:sz w:val="24"/>
            <w:szCs w:val="24"/>
            <w:lang w:eastAsia="pl-PL"/>
          </w:rPr>
          <w:t>nowator@nowator.edu.pl</w:t>
        </w:r>
      </w:hyperlink>
      <w:r w:rsidR="00CF7CA4">
        <w:rPr>
          <w:rFonts w:ascii="Times New Roman" w:eastAsia="Times New Roman" w:hAnsi="Times New Roman"/>
          <w:noProof/>
          <w:sz w:val="24"/>
          <w:szCs w:val="24"/>
          <w:lang w:eastAsia="pl-PL"/>
        </w:rPr>
        <w:t>, 32/331 48 08</w:t>
      </w:r>
    </w:p>
    <w:p w14:paraId="7298F9A9" w14:textId="77777777" w:rsidR="00630FAB" w:rsidRPr="00DD02AE" w:rsidRDefault="00630FAB" w:rsidP="00DD02A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>pisemnie na adres siedziby Administratora.</w:t>
      </w:r>
    </w:p>
    <w:p w14:paraId="7298F9AA" w14:textId="77777777" w:rsidR="00630FAB" w:rsidRPr="00DD02AE" w:rsidRDefault="00630FAB" w:rsidP="00165AA8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których dane dotyczą, mogą kontaktować się z inspektorem ochrony danych we wszystkich sprawach związanych z przetwarzaniem przez administratora ich danych osobowych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oraz z wykonywaniem przez administratora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praw pr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zysługujących im na mocy RODO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7298F9AB" w14:textId="77777777" w:rsidR="00630FAB" w:rsidRPr="00DD02AE" w:rsidRDefault="00630FAB" w:rsidP="00165AA8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>Inspektor ochrony danych jest zobowiązany do zachowania tajemnicy lub poufności co do wykonywania swoich zadań.</w:t>
      </w:r>
    </w:p>
    <w:p w14:paraId="7298F9AC" w14:textId="77777777" w:rsidR="00630FAB" w:rsidRDefault="00630FAB">
      <w:pPr>
        <w:sectPr w:rsidR="00630FAB" w:rsidSect="00630FAB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7298F9AD" w14:textId="77777777" w:rsidR="00630FAB" w:rsidRDefault="00630FAB"/>
    <w:sectPr w:rsidR="00630FAB" w:rsidSect="00630FA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CA4665"/>
    <w:multiLevelType w:val="hybridMultilevel"/>
    <w:tmpl w:val="0B7C1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961618">
    <w:abstractNumId w:val="0"/>
  </w:num>
  <w:num w:numId="2" w16cid:durableId="1057895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4B"/>
    <w:rsid w:val="00165AA8"/>
    <w:rsid w:val="002F028E"/>
    <w:rsid w:val="003105C0"/>
    <w:rsid w:val="00476E4B"/>
    <w:rsid w:val="004C509C"/>
    <w:rsid w:val="00584E76"/>
    <w:rsid w:val="00630FAB"/>
    <w:rsid w:val="007772D0"/>
    <w:rsid w:val="00876302"/>
    <w:rsid w:val="00CF7CA4"/>
    <w:rsid w:val="00DD02AE"/>
    <w:rsid w:val="00DE6983"/>
    <w:rsid w:val="00E053DC"/>
    <w:rsid w:val="00F17D7C"/>
    <w:rsid w:val="00FC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F9A3"/>
  <w15:docId w15:val="{C82EA173-BE1F-45EF-82A2-64865DBC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D7C"/>
    <w:pPr>
      <w:spacing w:after="200" w:line="276" w:lineRule="auto"/>
      <w:ind w:left="374" w:hanging="374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D02AE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17D7C"/>
    <w:rPr>
      <w:rFonts w:ascii="Cambria" w:eastAsia="Times New Roman" w:hAnsi="Cambria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17D7C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F17D7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F17D7C"/>
    <w:rPr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F17D7C"/>
    <w:pPr>
      <w:outlineLvl w:val="9"/>
    </w:pPr>
    <w:rPr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D02AE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DD02A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D02A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AE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7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	<Relationship Id="rId3" Type="http://schemas.openxmlformats.org/officeDocument/2006/relationships/settings" Target="settings.xml"/>
	<Relationship Id="rId7" Type="http://schemas.openxmlformats.org/officeDocument/2006/relationships/theme" Target="theme/theme1.xm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fontTable" Target="fontTable.xml"/>
	<Relationship Id="rId5" Type="http://schemas.openxmlformats.org/officeDocument/2006/relationships/hyperlink" Target="http://?" TargetMode="External"/>
	<Relationship Id="rId4" Type="http://schemas.openxmlformats.org/officeDocument/2006/relationships/webSettings" Target="webSettings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Justyna</cp:lastModifiedBy>
  <cp:revision>4</cp:revision>
  <dcterms:created xsi:type="dcterms:W3CDTF">2022-02-03T10:21:00Z</dcterms:created>
  <dcterms:modified xsi:type="dcterms:W3CDTF">2022-09-25T15:04:00Z</dcterms:modified>
</cp:coreProperties>
</file>